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1A" w:rsidRPr="00DE1820" w:rsidRDefault="000C051A" w:rsidP="005A1E1D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889" w:rsidRDefault="00355889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51A" w:rsidRDefault="000C051A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ПРИКАЗ</w:t>
      </w:r>
    </w:p>
    <w:p w:rsidR="00393350" w:rsidRPr="005A1E1D" w:rsidRDefault="00393350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1E1D" w:rsidRPr="00217B75" w:rsidRDefault="005A1E1D" w:rsidP="005A1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B75">
        <w:rPr>
          <w:rFonts w:ascii="Times New Roman" w:hAnsi="Times New Roman" w:cs="Times New Roman"/>
          <w:sz w:val="28"/>
          <w:szCs w:val="28"/>
        </w:rPr>
        <w:t xml:space="preserve">О </w:t>
      </w:r>
      <w:r w:rsidR="00CC223D" w:rsidRPr="00217B75">
        <w:rPr>
          <w:rFonts w:ascii="Times New Roman" w:hAnsi="Times New Roman" w:cs="Times New Roman"/>
          <w:sz w:val="28"/>
          <w:szCs w:val="28"/>
        </w:rPr>
        <w:t>внесении изменений в порядок определения объема и условий</w:t>
      </w:r>
      <w:r w:rsidR="00CC223D">
        <w:rPr>
          <w:rFonts w:ascii="Times New Roman" w:hAnsi="Times New Roman" w:cs="Times New Roman"/>
          <w:sz w:val="28"/>
          <w:szCs w:val="28"/>
        </w:rPr>
        <w:t xml:space="preserve"> </w:t>
      </w:r>
      <w:r w:rsidR="00CC223D" w:rsidRPr="00217B75">
        <w:rPr>
          <w:rFonts w:ascii="Times New Roman" w:hAnsi="Times New Roman" w:cs="Times New Roman"/>
          <w:sz w:val="28"/>
          <w:szCs w:val="28"/>
        </w:rPr>
        <w:t>предоставления субсидий на иные цели из республиканского бюджета</w:t>
      </w:r>
      <w:r w:rsidR="00CC223D">
        <w:rPr>
          <w:rFonts w:ascii="Times New Roman" w:hAnsi="Times New Roman" w:cs="Times New Roman"/>
          <w:sz w:val="28"/>
          <w:szCs w:val="28"/>
        </w:rPr>
        <w:t xml:space="preserve"> Р</w:t>
      </w:r>
      <w:r w:rsidR="00CC223D" w:rsidRPr="00217B7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C223D">
        <w:rPr>
          <w:rFonts w:ascii="Times New Roman" w:hAnsi="Times New Roman" w:cs="Times New Roman"/>
          <w:sz w:val="28"/>
          <w:szCs w:val="28"/>
        </w:rPr>
        <w:t>Д</w:t>
      </w:r>
      <w:r w:rsidR="00CC223D" w:rsidRPr="00217B75">
        <w:rPr>
          <w:rFonts w:ascii="Times New Roman" w:hAnsi="Times New Roman" w:cs="Times New Roman"/>
          <w:sz w:val="28"/>
          <w:szCs w:val="28"/>
        </w:rPr>
        <w:t>агестан государственным бюджетным и автономным</w:t>
      </w:r>
      <w:r w:rsidR="00CC223D">
        <w:rPr>
          <w:rFonts w:ascii="Times New Roman" w:hAnsi="Times New Roman" w:cs="Times New Roman"/>
          <w:sz w:val="28"/>
          <w:szCs w:val="28"/>
        </w:rPr>
        <w:t xml:space="preserve"> </w:t>
      </w:r>
      <w:r w:rsidR="00CC223D" w:rsidRPr="00217B75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CC223D">
        <w:rPr>
          <w:rFonts w:ascii="Times New Roman" w:hAnsi="Times New Roman" w:cs="Times New Roman"/>
          <w:sz w:val="28"/>
          <w:szCs w:val="28"/>
        </w:rPr>
        <w:t>Р</w:t>
      </w:r>
      <w:r w:rsidR="00CC223D" w:rsidRPr="00217B7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C223D">
        <w:rPr>
          <w:rFonts w:ascii="Times New Roman" w:hAnsi="Times New Roman" w:cs="Times New Roman"/>
          <w:sz w:val="28"/>
          <w:szCs w:val="28"/>
        </w:rPr>
        <w:t>Д</w:t>
      </w:r>
      <w:r w:rsidR="00CC223D" w:rsidRPr="00217B75">
        <w:rPr>
          <w:rFonts w:ascii="Times New Roman" w:hAnsi="Times New Roman" w:cs="Times New Roman"/>
          <w:sz w:val="28"/>
          <w:szCs w:val="28"/>
        </w:rPr>
        <w:t>агестан, находящимся в ведении министерства</w:t>
      </w:r>
      <w:r w:rsidR="00CC223D">
        <w:rPr>
          <w:rFonts w:ascii="Times New Roman" w:hAnsi="Times New Roman" w:cs="Times New Roman"/>
          <w:sz w:val="28"/>
          <w:szCs w:val="28"/>
        </w:rPr>
        <w:t xml:space="preserve"> с</w:t>
      </w:r>
      <w:r w:rsidR="00CC223D" w:rsidRPr="00217B75">
        <w:rPr>
          <w:rFonts w:ascii="Times New Roman" w:hAnsi="Times New Roman" w:cs="Times New Roman"/>
          <w:sz w:val="28"/>
          <w:szCs w:val="28"/>
        </w:rPr>
        <w:t xml:space="preserve">ельского хозяйства и продовольствия </w:t>
      </w:r>
      <w:r w:rsidR="00CC223D">
        <w:rPr>
          <w:rFonts w:ascii="Times New Roman" w:hAnsi="Times New Roman" w:cs="Times New Roman"/>
          <w:sz w:val="28"/>
          <w:szCs w:val="28"/>
        </w:rPr>
        <w:t>Р</w:t>
      </w:r>
      <w:r w:rsidR="00CC223D" w:rsidRPr="00217B7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C223D">
        <w:rPr>
          <w:rFonts w:ascii="Times New Roman" w:hAnsi="Times New Roman" w:cs="Times New Roman"/>
          <w:sz w:val="28"/>
          <w:szCs w:val="28"/>
        </w:rPr>
        <w:t>Д</w:t>
      </w:r>
      <w:r w:rsidR="00CC223D" w:rsidRPr="00217B75">
        <w:rPr>
          <w:rFonts w:ascii="Times New Roman" w:hAnsi="Times New Roman" w:cs="Times New Roman"/>
          <w:sz w:val="28"/>
          <w:szCs w:val="28"/>
        </w:rPr>
        <w:t>агестан,</w:t>
      </w:r>
      <w:r w:rsidR="00CC223D">
        <w:rPr>
          <w:rFonts w:ascii="Times New Roman" w:hAnsi="Times New Roman" w:cs="Times New Roman"/>
          <w:sz w:val="28"/>
          <w:szCs w:val="28"/>
        </w:rPr>
        <w:t xml:space="preserve"> </w:t>
      </w:r>
      <w:r w:rsidR="00CC223D" w:rsidRPr="00217B75">
        <w:rPr>
          <w:rFonts w:ascii="Times New Roman" w:hAnsi="Times New Roman" w:cs="Times New Roman"/>
          <w:sz w:val="28"/>
          <w:szCs w:val="28"/>
        </w:rPr>
        <w:t>утвержденный</w:t>
      </w:r>
      <w:r w:rsidR="00CC223D">
        <w:rPr>
          <w:rFonts w:ascii="Times New Roman" w:hAnsi="Times New Roman" w:cs="Times New Roman"/>
          <w:sz w:val="28"/>
          <w:szCs w:val="28"/>
        </w:rPr>
        <w:t xml:space="preserve"> </w:t>
      </w:r>
      <w:r w:rsidR="00CC223D" w:rsidRPr="00217B75">
        <w:rPr>
          <w:rFonts w:ascii="Times New Roman" w:hAnsi="Times New Roman" w:cs="Times New Roman"/>
          <w:sz w:val="28"/>
          <w:szCs w:val="28"/>
        </w:rPr>
        <w:t>приказом министерства сельского хозяйства</w:t>
      </w:r>
      <w:r w:rsidR="00CC223D">
        <w:rPr>
          <w:rFonts w:ascii="Times New Roman" w:hAnsi="Times New Roman" w:cs="Times New Roman"/>
          <w:sz w:val="28"/>
          <w:szCs w:val="28"/>
        </w:rPr>
        <w:t xml:space="preserve"> </w:t>
      </w:r>
      <w:r w:rsidR="00CC223D" w:rsidRPr="00217B75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="00CC223D">
        <w:rPr>
          <w:rFonts w:ascii="Times New Roman" w:hAnsi="Times New Roman" w:cs="Times New Roman"/>
          <w:sz w:val="28"/>
          <w:szCs w:val="28"/>
        </w:rPr>
        <w:t>Р</w:t>
      </w:r>
      <w:r w:rsidR="00CC223D" w:rsidRPr="00217B75">
        <w:rPr>
          <w:rFonts w:ascii="Times New Roman" w:hAnsi="Times New Roman" w:cs="Times New Roman"/>
          <w:sz w:val="28"/>
          <w:szCs w:val="28"/>
        </w:rPr>
        <w:t>еспублики</w:t>
      </w:r>
      <w:r w:rsidR="00CC223D">
        <w:rPr>
          <w:rFonts w:ascii="Times New Roman" w:hAnsi="Times New Roman" w:cs="Times New Roman"/>
          <w:sz w:val="28"/>
          <w:szCs w:val="28"/>
        </w:rPr>
        <w:t xml:space="preserve"> Д</w:t>
      </w:r>
      <w:r w:rsidR="00CC223D" w:rsidRPr="00217B75">
        <w:rPr>
          <w:rFonts w:ascii="Times New Roman" w:hAnsi="Times New Roman" w:cs="Times New Roman"/>
          <w:sz w:val="28"/>
          <w:szCs w:val="28"/>
        </w:rPr>
        <w:t>агестан</w:t>
      </w:r>
      <w:r w:rsidR="00CC223D">
        <w:rPr>
          <w:rFonts w:ascii="Times New Roman" w:hAnsi="Times New Roman" w:cs="Times New Roman"/>
          <w:sz w:val="28"/>
          <w:szCs w:val="28"/>
        </w:rPr>
        <w:t xml:space="preserve"> </w:t>
      </w:r>
      <w:r w:rsidR="00CC223D" w:rsidRPr="00217B75">
        <w:rPr>
          <w:rFonts w:ascii="Times New Roman" w:hAnsi="Times New Roman" w:cs="Times New Roman"/>
          <w:sz w:val="28"/>
          <w:szCs w:val="28"/>
        </w:rPr>
        <w:t>от 26 сентября 2022 года № 156</w:t>
      </w:r>
    </w:p>
    <w:p w:rsidR="000C051A" w:rsidRPr="005A1E1D" w:rsidRDefault="000C051A" w:rsidP="005A1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766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3558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1E1D">
        <w:rPr>
          <w:rFonts w:ascii="Times New Roman" w:hAnsi="Times New Roman" w:cs="Times New Roman"/>
          <w:sz w:val="28"/>
          <w:szCs w:val="28"/>
        </w:rPr>
        <w:t>22 февраля 2020 г</w:t>
      </w:r>
      <w:r w:rsidR="00355889">
        <w:rPr>
          <w:rFonts w:ascii="Times New Roman" w:hAnsi="Times New Roman" w:cs="Times New Roman"/>
          <w:sz w:val="28"/>
          <w:szCs w:val="28"/>
        </w:rPr>
        <w:t>.</w:t>
      </w:r>
      <w:r w:rsidR="0046432C" w:rsidRPr="005A1E1D">
        <w:rPr>
          <w:rFonts w:ascii="Times New Roman" w:hAnsi="Times New Roman" w:cs="Times New Roman"/>
          <w:sz w:val="28"/>
          <w:szCs w:val="28"/>
        </w:rPr>
        <w:t xml:space="preserve"> </w:t>
      </w:r>
      <w:r w:rsidRPr="005A1E1D">
        <w:rPr>
          <w:rFonts w:ascii="Times New Roman" w:hAnsi="Times New Roman" w:cs="Times New Roman"/>
          <w:sz w:val="28"/>
          <w:szCs w:val="28"/>
        </w:rPr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(Собрание законодательства Российской Федерации, 2020, № 9, ст. 1203; № 34, ст. 5476; 2022, № 5, ст. 773; 2024, № 9, ст. 1242, № 38, ст. 5656)</w:t>
      </w:r>
      <w:r w:rsidR="00CA7330" w:rsidRPr="005A1E1D">
        <w:rPr>
          <w:rFonts w:ascii="Times New Roman" w:hAnsi="Times New Roman" w:cs="Times New Roman"/>
          <w:sz w:val="28"/>
          <w:szCs w:val="28"/>
        </w:rPr>
        <w:t>, приказом Мин</w:t>
      </w:r>
      <w:r w:rsidR="009A01FE" w:rsidRPr="005A1E1D">
        <w:rPr>
          <w:rFonts w:ascii="Times New Roman" w:hAnsi="Times New Roman" w:cs="Times New Roman"/>
          <w:sz w:val="28"/>
          <w:szCs w:val="28"/>
        </w:rPr>
        <w:t>истерства финансов Российской Федерации от 27 апреля 2024</w:t>
      </w:r>
      <w:r w:rsidR="004A0460" w:rsidRPr="005A1E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01FE" w:rsidRPr="005A1E1D">
        <w:rPr>
          <w:rFonts w:ascii="Times New Roman" w:hAnsi="Times New Roman" w:cs="Times New Roman"/>
          <w:sz w:val="28"/>
          <w:szCs w:val="28"/>
        </w:rPr>
        <w:t xml:space="preserve"> 53н </w:t>
      </w:r>
      <w:r w:rsidR="004A0460" w:rsidRPr="005A1E1D">
        <w:rPr>
          <w:rFonts w:ascii="Times New Roman" w:hAnsi="Times New Roman" w:cs="Times New Roman"/>
          <w:sz w:val="28"/>
          <w:szCs w:val="28"/>
        </w:rPr>
        <w:t>«</w:t>
      </w:r>
      <w:r w:rsidR="00CA7330" w:rsidRPr="005A1E1D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</w:t>
      </w:r>
      <w:r w:rsidR="009966CA" w:rsidRPr="005A1E1D">
        <w:rPr>
          <w:rFonts w:ascii="Times New Roman" w:hAnsi="Times New Roman" w:cs="Times New Roman"/>
          <w:sz w:val="28"/>
          <w:szCs w:val="28"/>
        </w:rPr>
        <w:t xml:space="preserve">водителям товаров, работ, услуг» </w:t>
      </w:r>
      <w:r w:rsidRPr="005A1E1D">
        <w:rPr>
          <w:rFonts w:ascii="Times New Roman" w:hAnsi="Times New Roman" w:cs="Times New Roman"/>
          <w:sz w:val="28"/>
          <w:szCs w:val="28"/>
        </w:rPr>
        <w:t>приказываю: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 xml:space="preserve">1. Внести в Порядок </w:t>
      </w:r>
      <w:r w:rsidR="00CB2706" w:rsidRPr="005A1E1D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Дагестан, находящимся в ведении Министерства сельского хозяйства и продовольствия Республики Дагестан</w:t>
      </w:r>
      <w:r w:rsidRPr="005A1E1D">
        <w:rPr>
          <w:rFonts w:ascii="Times New Roman" w:hAnsi="Times New Roman" w:cs="Times New Roman"/>
          <w:sz w:val="28"/>
          <w:szCs w:val="28"/>
        </w:rPr>
        <w:t>, утвержденный приказом Министерства сельского хозяйства и продовольствия Республики Дагестан</w:t>
      </w:r>
      <w:r w:rsidR="00457E61" w:rsidRPr="005A1E1D">
        <w:rPr>
          <w:rFonts w:ascii="Times New Roman" w:hAnsi="Times New Roman" w:cs="Times New Roman"/>
          <w:sz w:val="28"/>
          <w:szCs w:val="28"/>
        </w:rPr>
        <w:t xml:space="preserve"> от 26 сентября 2022 г</w:t>
      </w:r>
      <w:r w:rsidR="00355889">
        <w:rPr>
          <w:rFonts w:ascii="Times New Roman" w:hAnsi="Times New Roman" w:cs="Times New Roman"/>
          <w:sz w:val="28"/>
          <w:szCs w:val="28"/>
        </w:rPr>
        <w:t>.</w:t>
      </w:r>
      <w:r w:rsidR="00457E61" w:rsidRPr="005A1E1D">
        <w:rPr>
          <w:rFonts w:ascii="Times New Roman" w:hAnsi="Times New Roman" w:cs="Times New Roman"/>
          <w:sz w:val="28"/>
          <w:szCs w:val="28"/>
        </w:rPr>
        <w:t xml:space="preserve"> № 156 </w:t>
      </w:r>
      <w:r w:rsidRPr="005A1E1D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(www.pravo.e-dag.ru), 2022, 12 октября, </w:t>
      </w:r>
      <w:r w:rsidR="003558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A1E1D">
        <w:rPr>
          <w:rFonts w:ascii="Times New Roman" w:hAnsi="Times New Roman" w:cs="Times New Roman"/>
          <w:sz w:val="28"/>
          <w:szCs w:val="28"/>
        </w:rPr>
        <w:t>№</w:t>
      </w:r>
      <w:r w:rsidR="009B2A94" w:rsidRPr="005A1E1D">
        <w:rPr>
          <w:rFonts w:ascii="Times New Roman" w:hAnsi="Times New Roman" w:cs="Times New Roman"/>
          <w:sz w:val="28"/>
          <w:szCs w:val="28"/>
        </w:rPr>
        <w:t xml:space="preserve"> 05023009764; 10 ноября, </w:t>
      </w:r>
      <w:r w:rsidRPr="005A1E1D">
        <w:rPr>
          <w:rFonts w:ascii="Times New Roman" w:hAnsi="Times New Roman" w:cs="Times New Roman"/>
          <w:sz w:val="28"/>
          <w:szCs w:val="28"/>
        </w:rPr>
        <w:t xml:space="preserve">№ 05023009921; 2023, 26 мая, № 05023011292; 2024, </w:t>
      </w:r>
      <w:r w:rsidR="003558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1E1D">
        <w:rPr>
          <w:rFonts w:ascii="Times New Roman" w:hAnsi="Times New Roman" w:cs="Times New Roman"/>
          <w:sz w:val="28"/>
          <w:szCs w:val="28"/>
        </w:rPr>
        <w:t xml:space="preserve">11 декабря, № 05023014905, зарегистрирован в Министерстве юстиции Республики Дагестан 12 октября 2022 г. </w:t>
      </w:r>
      <w:r w:rsidR="005A1E1D">
        <w:rPr>
          <w:rFonts w:ascii="Times New Roman" w:hAnsi="Times New Roman" w:cs="Times New Roman"/>
          <w:sz w:val="28"/>
          <w:szCs w:val="28"/>
        </w:rPr>
        <w:t>№</w:t>
      </w:r>
      <w:r w:rsidRPr="005A1E1D">
        <w:rPr>
          <w:rFonts w:ascii="Times New Roman" w:hAnsi="Times New Roman" w:cs="Times New Roman"/>
          <w:sz w:val="28"/>
          <w:szCs w:val="28"/>
        </w:rPr>
        <w:t xml:space="preserve"> 6204) следующие изменения: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lastRenderedPageBreak/>
        <w:t xml:space="preserve">а) пункт 14 дополнить абзацем </w:t>
      </w:r>
      <w:r w:rsidR="009B2A94" w:rsidRPr="005A1E1D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5A1E1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«Соглашение, дополнительные соглашения к Соглашению, предусматривающие внесение в него изменений или его расторжение, формируются в форме электронного документа, а также подписываются усиленной квалифицированной электронной подписью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</w:t>
      </w:r>
      <w:r w:rsidR="00D6164C" w:rsidRPr="005A1E1D">
        <w:rPr>
          <w:rFonts w:ascii="Times New Roman" w:hAnsi="Times New Roman" w:cs="Times New Roman"/>
          <w:sz w:val="28"/>
          <w:szCs w:val="28"/>
        </w:rPr>
        <w:t>».»;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 xml:space="preserve">б) </w:t>
      </w:r>
      <w:r w:rsidR="00205FC1" w:rsidRPr="005A1E1D">
        <w:rPr>
          <w:rFonts w:ascii="Times New Roman" w:hAnsi="Times New Roman" w:cs="Times New Roman"/>
          <w:sz w:val="28"/>
          <w:szCs w:val="28"/>
        </w:rPr>
        <w:t>раздел 3</w:t>
      </w:r>
      <w:r w:rsidR="005A1E1D" w:rsidRPr="005A1E1D">
        <w:rPr>
          <w:rFonts w:ascii="Times New Roman" w:hAnsi="Times New Roman" w:cs="Times New Roman"/>
          <w:sz w:val="28"/>
          <w:szCs w:val="28"/>
        </w:rPr>
        <w:t xml:space="preserve"> </w:t>
      </w:r>
      <w:r w:rsidR="00BF6106" w:rsidRPr="005A1E1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B7F5E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5A1E1D">
        <w:rPr>
          <w:rFonts w:ascii="Times New Roman" w:hAnsi="Times New Roman" w:cs="Times New Roman"/>
          <w:sz w:val="28"/>
          <w:szCs w:val="28"/>
        </w:rPr>
        <w:t>:</w:t>
      </w:r>
    </w:p>
    <w:p w:rsidR="00BF6106" w:rsidRPr="005A1E1D" w:rsidRDefault="00BF6106" w:rsidP="005A1E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«3. Требования к отчетности</w:t>
      </w:r>
    </w:p>
    <w:p w:rsidR="00BF6106" w:rsidRPr="005A1E1D" w:rsidRDefault="00BF6106" w:rsidP="005A1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106" w:rsidRPr="005A1E1D" w:rsidRDefault="00BF6106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19. Учреждение в сроки, порядке и по формам, установленным Соглашением, представляет в Министерство:</w:t>
      </w:r>
    </w:p>
    <w:p w:rsidR="00BF6106" w:rsidRPr="005A1E1D" w:rsidRDefault="00BF6106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19.1. отчет о расходах, источником финансового обеспечения которых является Субсидия на иные цели;</w:t>
      </w:r>
    </w:p>
    <w:p w:rsidR="00BF6106" w:rsidRPr="005A1E1D" w:rsidRDefault="00BF6106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19.2. отчет о достижении значений результатов предоставления Субсидии на иные цели</w:t>
      </w:r>
      <w:r w:rsidR="005A1E1D" w:rsidRPr="005A1E1D">
        <w:rPr>
          <w:rFonts w:ascii="Times New Roman" w:hAnsi="Times New Roman" w:cs="Times New Roman"/>
          <w:sz w:val="28"/>
          <w:szCs w:val="28"/>
        </w:rPr>
        <w:t>;</w:t>
      </w:r>
    </w:p>
    <w:p w:rsidR="00BF6106" w:rsidRPr="005A1E1D" w:rsidRDefault="00BF6106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19.3.</w:t>
      </w:r>
      <w:r w:rsidR="005A1E1D" w:rsidRPr="005A1E1D">
        <w:rPr>
          <w:rFonts w:ascii="Times New Roman" w:hAnsi="Times New Roman" w:cs="Times New Roman"/>
          <w:sz w:val="28"/>
          <w:szCs w:val="28"/>
        </w:rPr>
        <w:t xml:space="preserve"> </w:t>
      </w:r>
      <w:r w:rsidRPr="005A1E1D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Субсидии.</w:t>
      </w:r>
    </w:p>
    <w:p w:rsidR="00BF6106" w:rsidRPr="005A1E1D" w:rsidRDefault="00BF6106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Отчеты, указанные в настоящем пункте, формируются Учреждением в государственной интегрированной информационной системе управления общественными финансами «Электронный бюджет» в форме электронных документов и подписываются усиленной квалифицированной электронной подписью руководителя (или лицом, исполняющим его обязанности) Учреждения.</w:t>
      </w:r>
    </w:p>
    <w:p w:rsidR="00BF6106" w:rsidRPr="00DE1820" w:rsidRDefault="00BF6106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20. Министерство вправе запросить иную информацию, подтверждающую целевое использование Субсидии на иные цели.»</w:t>
      </w:r>
      <w:r w:rsidR="00DE1820">
        <w:rPr>
          <w:rFonts w:ascii="Times New Roman" w:hAnsi="Times New Roman" w:cs="Times New Roman"/>
          <w:sz w:val="28"/>
          <w:szCs w:val="28"/>
        </w:rPr>
        <w:t>;</w:t>
      </w:r>
    </w:p>
    <w:p w:rsidR="000C051A" w:rsidRPr="005A1E1D" w:rsidRDefault="005A1E1D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в</w:t>
      </w:r>
      <w:r w:rsidR="000C051A" w:rsidRPr="005A1E1D">
        <w:rPr>
          <w:rFonts w:ascii="Times New Roman" w:hAnsi="Times New Roman" w:cs="Times New Roman"/>
          <w:sz w:val="28"/>
          <w:szCs w:val="28"/>
        </w:rPr>
        <w:t>) пункт 25</w:t>
      </w:r>
      <w:hyperlink r:id="rId4" w:tooltip="Приказ Минсельхозпрода РД от 26.09.2022 N 156 (ред. от 31.10.2022) &quot;Об утверждении Порядка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"/>
      <w:r w:rsidR="000C051A" w:rsidRPr="005A1E1D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hyperlink r:id="rId5" w:tooltip="Приказ Минсельхозпрода РД от 26.09.2022 N 156 (ред. от 31.10.2022) &quot;Об утверждении Порядка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"/>
      <w:r w:rsidR="000C051A" w:rsidRPr="005A1E1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C051A" w:rsidRPr="005A1E1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«</w:t>
      </w:r>
      <w:r w:rsidR="00322EE8" w:rsidRPr="005A1E1D">
        <w:rPr>
          <w:rFonts w:ascii="Times New Roman" w:hAnsi="Times New Roman" w:cs="Times New Roman"/>
          <w:sz w:val="28"/>
          <w:szCs w:val="28"/>
        </w:rPr>
        <w:t>В случае не</w:t>
      </w:r>
      <w:r w:rsidRPr="005A1E1D">
        <w:rPr>
          <w:rFonts w:ascii="Times New Roman" w:hAnsi="Times New Roman" w:cs="Times New Roman"/>
          <w:sz w:val="28"/>
          <w:szCs w:val="28"/>
        </w:rPr>
        <w:t>достижения значений результатов использования субсидии, средства подлежат возврату в объем</w:t>
      </w:r>
      <w:r w:rsidR="00322EE8" w:rsidRPr="005A1E1D">
        <w:rPr>
          <w:rFonts w:ascii="Times New Roman" w:hAnsi="Times New Roman" w:cs="Times New Roman"/>
          <w:sz w:val="28"/>
          <w:szCs w:val="28"/>
        </w:rPr>
        <w:t>е, пропорциональном величине не</w:t>
      </w:r>
      <w:r w:rsidRPr="005A1E1D">
        <w:rPr>
          <w:rFonts w:ascii="Times New Roman" w:hAnsi="Times New Roman" w:cs="Times New Roman"/>
          <w:sz w:val="28"/>
          <w:szCs w:val="28"/>
        </w:rPr>
        <w:t>достижения значений результатов использования субсидии.».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Министерства </w:t>
      </w:r>
      <w:r w:rsidR="00FA537F" w:rsidRPr="005A1E1D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Республики Дагестан </w:t>
      </w:r>
      <w:r w:rsidRPr="005A1E1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(www.mcxrd.ru).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0C051A" w:rsidRPr="005A1E1D" w:rsidRDefault="000C051A" w:rsidP="005A1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3C1833" w:rsidRPr="005A1E1D" w:rsidRDefault="003C1833" w:rsidP="005A1E1D">
      <w:pPr>
        <w:rPr>
          <w:rFonts w:ascii="Times New Roman" w:hAnsi="Times New Roman" w:cs="Times New Roman"/>
          <w:sz w:val="28"/>
          <w:szCs w:val="28"/>
        </w:rPr>
      </w:pPr>
    </w:p>
    <w:p w:rsidR="003C1833" w:rsidRDefault="003C1833" w:rsidP="005A1E1D">
      <w:pPr>
        <w:rPr>
          <w:rFonts w:ascii="Times New Roman" w:hAnsi="Times New Roman" w:cs="Times New Roman"/>
          <w:sz w:val="28"/>
          <w:szCs w:val="28"/>
        </w:rPr>
      </w:pPr>
    </w:p>
    <w:p w:rsidR="000C6801" w:rsidRPr="005A1E1D" w:rsidRDefault="000C6801" w:rsidP="005A1E1D">
      <w:pPr>
        <w:rPr>
          <w:rFonts w:ascii="Times New Roman" w:hAnsi="Times New Roman" w:cs="Times New Roman"/>
          <w:sz w:val="28"/>
          <w:szCs w:val="28"/>
        </w:rPr>
      </w:pPr>
    </w:p>
    <w:p w:rsidR="003C1833" w:rsidRPr="005A1E1D" w:rsidRDefault="008A78FE" w:rsidP="005A1E1D">
      <w:pPr>
        <w:rPr>
          <w:rFonts w:ascii="Times New Roman" w:hAnsi="Times New Roman" w:cs="Times New Roman"/>
          <w:b/>
          <w:sz w:val="28"/>
          <w:szCs w:val="28"/>
        </w:rPr>
      </w:pPr>
      <w:r w:rsidRPr="005A1E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1E1D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М. </w:t>
      </w:r>
      <w:proofErr w:type="spellStart"/>
      <w:r w:rsidRPr="005A1E1D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p w:rsidR="003C1833" w:rsidRDefault="003C1833" w:rsidP="005A1E1D">
      <w:pPr>
        <w:rPr>
          <w:sz w:val="28"/>
          <w:szCs w:val="28"/>
        </w:rPr>
      </w:pPr>
    </w:p>
    <w:p w:rsidR="00205FC1" w:rsidRDefault="00205FC1" w:rsidP="005A1E1D">
      <w:pPr>
        <w:rPr>
          <w:sz w:val="28"/>
          <w:szCs w:val="28"/>
        </w:rPr>
      </w:pPr>
    </w:p>
    <w:p w:rsidR="00205FC1" w:rsidRDefault="00205FC1" w:rsidP="005A1E1D">
      <w:pPr>
        <w:rPr>
          <w:sz w:val="28"/>
          <w:szCs w:val="28"/>
        </w:rPr>
      </w:pPr>
    </w:p>
    <w:p w:rsidR="00CC223D" w:rsidRDefault="00CC223D" w:rsidP="005A1E1D">
      <w:pPr>
        <w:rPr>
          <w:sz w:val="28"/>
          <w:szCs w:val="28"/>
        </w:rPr>
      </w:pPr>
    </w:p>
    <w:p w:rsidR="003C1833" w:rsidRPr="00B82148" w:rsidRDefault="003C1833" w:rsidP="005A1E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1833" w:rsidRPr="00B82148" w:rsidSect="006A6D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8A"/>
    <w:rsid w:val="0008649A"/>
    <w:rsid w:val="000C051A"/>
    <w:rsid w:val="000C6801"/>
    <w:rsid w:val="0017446A"/>
    <w:rsid w:val="001C5CF5"/>
    <w:rsid w:val="00205FC1"/>
    <w:rsid w:val="00232249"/>
    <w:rsid w:val="002513FD"/>
    <w:rsid w:val="00262FBA"/>
    <w:rsid w:val="00271433"/>
    <w:rsid w:val="002732C2"/>
    <w:rsid w:val="00287DFA"/>
    <w:rsid w:val="002E68EB"/>
    <w:rsid w:val="00322EE8"/>
    <w:rsid w:val="00355889"/>
    <w:rsid w:val="00393350"/>
    <w:rsid w:val="003C1833"/>
    <w:rsid w:val="003E18AD"/>
    <w:rsid w:val="003E6A1F"/>
    <w:rsid w:val="00457E61"/>
    <w:rsid w:val="0046432C"/>
    <w:rsid w:val="004A0460"/>
    <w:rsid w:val="0054073F"/>
    <w:rsid w:val="005A1E1D"/>
    <w:rsid w:val="005E1537"/>
    <w:rsid w:val="00617BAE"/>
    <w:rsid w:val="006A6DE7"/>
    <w:rsid w:val="006B346B"/>
    <w:rsid w:val="00702D50"/>
    <w:rsid w:val="00766CB7"/>
    <w:rsid w:val="007C6879"/>
    <w:rsid w:val="008059C1"/>
    <w:rsid w:val="0081551F"/>
    <w:rsid w:val="00863FF6"/>
    <w:rsid w:val="008A78FE"/>
    <w:rsid w:val="008F1915"/>
    <w:rsid w:val="0094378A"/>
    <w:rsid w:val="00974A55"/>
    <w:rsid w:val="009966CA"/>
    <w:rsid w:val="009A01FE"/>
    <w:rsid w:val="009B2A94"/>
    <w:rsid w:val="009B7F5E"/>
    <w:rsid w:val="00A342B1"/>
    <w:rsid w:val="00B12CA3"/>
    <w:rsid w:val="00B26149"/>
    <w:rsid w:val="00B82148"/>
    <w:rsid w:val="00BF6106"/>
    <w:rsid w:val="00C31766"/>
    <w:rsid w:val="00C856E6"/>
    <w:rsid w:val="00CA7330"/>
    <w:rsid w:val="00CB2706"/>
    <w:rsid w:val="00CC223D"/>
    <w:rsid w:val="00D6164C"/>
    <w:rsid w:val="00DE1820"/>
    <w:rsid w:val="00F55E7B"/>
    <w:rsid w:val="00F762CD"/>
    <w:rsid w:val="00FA537F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E22C2-A1E3-4985-9BA9-2A9E2E2B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1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0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4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974A5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unhideWhenUsed/>
    <w:rsid w:val="00974A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974A5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4012&amp;dst=100016" TargetMode="External"/><Relationship Id="rId4" Type="http://schemas.openxmlformats.org/officeDocument/2006/relationships/hyperlink" Target="https://login.consultant.ru/link/?req=doc&amp;base=RLAW346&amp;n=4401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2025-01-29T12:41:00Z</cp:lastPrinted>
  <dcterms:created xsi:type="dcterms:W3CDTF">2025-01-29T08:57:00Z</dcterms:created>
  <dcterms:modified xsi:type="dcterms:W3CDTF">2025-01-30T14:25:00Z</dcterms:modified>
</cp:coreProperties>
</file>